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00"/>
      </w:tblGrid>
      <w:tr w:rsidR="00780BD2" w:rsidTr="00780BD2">
        <w:trPr>
          <w:trHeight w:val="1125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14</w:t>
            </w:r>
          </w:p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2019 год</w:t>
            </w:r>
          </w:p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2020 и 2021 годов"</w:t>
            </w:r>
          </w:p>
        </w:tc>
      </w:tr>
      <w:tr w:rsidR="00780BD2" w:rsidTr="00780BD2">
        <w:trPr>
          <w:trHeight w:val="440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425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0BD2" w:rsidTr="006B2270">
        <w:trPr>
          <w:trHeight w:val="635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270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дотаци</w:t>
            </w:r>
            <w:r w:rsidR="006B2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выравнивание бюджетной обеспеченности из регионального </w:t>
            </w:r>
            <w:r w:rsidR="003F5D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онда финансовой поддержки </w:t>
            </w:r>
            <w:r w:rsidR="006B2270" w:rsidRPr="006B227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муниципальных районов (городских округов)</w:t>
            </w:r>
          </w:p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2019 год</w:t>
            </w:r>
          </w:p>
          <w:p w:rsidR="006B2270" w:rsidRPr="006B2270" w:rsidRDefault="006B2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0BD2" w:rsidTr="00780BD2">
        <w:trPr>
          <w:trHeight w:val="440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FED" w:rsidRDefault="00425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25FED" w:rsidRDefault="00780BD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48"/>
        <w:gridCol w:w="1962"/>
      </w:tblGrid>
      <w:tr w:rsidR="00425FED">
        <w:trPr>
          <w:trHeight w:val="287"/>
        </w:trPr>
        <w:tc>
          <w:tcPr>
            <w:tcW w:w="76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425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425FED">
        <w:trPr>
          <w:trHeight w:val="354"/>
        </w:trPr>
        <w:tc>
          <w:tcPr>
            <w:tcW w:w="7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425FED">
        <w:trPr>
          <w:trHeight w:val="277"/>
        </w:trPr>
        <w:tc>
          <w:tcPr>
            <w:tcW w:w="76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FED" w:rsidRDefault="00425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FED" w:rsidRDefault="00425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25FED">
        <w:trPr>
          <w:trHeight w:val="295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25FE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469767,7</w:t>
            </w:r>
          </w:p>
        </w:tc>
      </w:tr>
      <w:tr w:rsidR="00425FE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783537,1</w:t>
            </w:r>
          </w:p>
        </w:tc>
      </w:tr>
      <w:tr w:rsidR="00425FE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1046667,3</w:t>
            </w:r>
          </w:p>
        </w:tc>
      </w:tr>
      <w:tr w:rsidR="00425FE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324219,2</w:t>
            </w:r>
          </w:p>
        </w:tc>
      </w:tr>
      <w:tr w:rsidR="00425FE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512742,1</w:t>
            </w:r>
          </w:p>
        </w:tc>
      </w:tr>
      <w:tr w:rsidR="00425FE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631578,7</w:t>
            </w:r>
          </w:p>
        </w:tc>
      </w:tr>
      <w:tr w:rsidR="00425FE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509489,2</w:t>
            </w:r>
          </w:p>
        </w:tc>
      </w:tr>
      <w:tr w:rsidR="00425FE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917075,8</w:t>
            </w:r>
          </w:p>
        </w:tc>
      </w:tr>
      <w:tr w:rsidR="00425FE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596935,6</w:t>
            </w:r>
          </w:p>
        </w:tc>
      </w:tr>
      <w:tr w:rsidR="00425FE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287298,4</w:t>
            </w:r>
          </w:p>
        </w:tc>
      </w:tr>
      <w:tr w:rsidR="00425FE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202461,9</w:t>
            </w:r>
          </w:p>
        </w:tc>
      </w:tr>
      <w:tr w:rsidR="00425FE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316661,6</w:t>
            </w:r>
          </w:p>
        </w:tc>
      </w:tr>
      <w:tr w:rsidR="00425FE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119755,1</w:t>
            </w:r>
          </w:p>
        </w:tc>
      </w:tr>
      <w:tr w:rsidR="00425FE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136411,3</w:t>
            </w:r>
          </w:p>
        </w:tc>
      </w:tr>
      <w:tr w:rsidR="00425FE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448049,0</w:t>
            </w:r>
          </w:p>
        </w:tc>
      </w:tr>
      <w:tr w:rsidR="00425FED">
        <w:trPr>
          <w:trHeight w:val="332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603598,7</w:t>
            </w:r>
          </w:p>
        </w:tc>
      </w:tr>
      <w:tr w:rsidR="00425FED">
        <w:trPr>
          <w:trHeight w:val="336"/>
        </w:trPr>
        <w:tc>
          <w:tcPr>
            <w:tcW w:w="7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5FED" w:rsidRDefault="00780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7906248,7</w:t>
            </w:r>
          </w:p>
        </w:tc>
      </w:tr>
    </w:tbl>
    <w:p w:rsidR="00425FED" w:rsidRDefault="00425FED"/>
    <w:sectPr w:rsidR="00425FED" w:rsidSect="009B6362">
      <w:headerReference w:type="default" r:id="rId7"/>
      <w:pgSz w:w="11950" w:h="16901"/>
      <w:pgMar w:top="567" w:right="567" w:bottom="1134" w:left="1701" w:header="720" w:footer="720" w:gutter="0"/>
      <w:pgNumType w:start="135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FED" w:rsidRDefault="00780BD2">
      <w:pPr>
        <w:spacing w:after="0" w:line="240" w:lineRule="auto"/>
      </w:pPr>
      <w:r>
        <w:separator/>
      </w:r>
    </w:p>
  </w:endnote>
  <w:endnote w:type="continuationSeparator" w:id="0">
    <w:p w:rsidR="00425FED" w:rsidRDefault="00780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FED" w:rsidRDefault="00780BD2">
      <w:pPr>
        <w:spacing w:after="0" w:line="240" w:lineRule="auto"/>
      </w:pPr>
      <w:r>
        <w:separator/>
      </w:r>
    </w:p>
  </w:footnote>
  <w:footnote w:type="continuationSeparator" w:id="0">
    <w:p w:rsidR="00425FED" w:rsidRDefault="00780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FED" w:rsidRPr="00061B49" w:rsidRDefault="00780BD2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061B49">
      <w:rPr>
        <w:rFonts w:ascii="Times New Roman" w:hAnsi="Times New Roman" w:cs="Times New Roman"/>
        <w:color w:val="000000"/>
        <w:sz w:val="24"/>
        <w:szCs w:val="24"/>
      </w:rPr>
      <w:fldChar w:fldCharType="begin"/>
    </w:r>
    <w:r w:rsidRPr="00061B49">
      <w:rPr>
        <w:rFonts w:ascii="Times New Roman" w:hAnsi="Times New Roman" w:cs="Times New Roman"/>
        <w:color w:val="000000"/>
        <w:sz w:val="24"/>
        <w:szCs w:val="24"/>
      </w:rPr>
      <w:instrText>PAGE</w:instrText>
    </w:r>
    <w:r w:rsidRPr="00061B49"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3F5D80">
      <w:rPr>
        <w:rFonts w:ascii="Times New Roman" w:hAnsi="Times New Roman" w:cs="Times New Roman"/>
        <w:noProof/>
        <w:color w:val="000000"/>
        <w:sz w:val="24"/>
        <w:szCs w:val="24"/>
      </w:rPr>
      <w:t>1355</w:t>
    </w:r>
    <w:r w:rsidRPr="00061B49">
      <w:rPr>
        <w:rFonts w:ascii="Times New Roman" w:hAnsi="Times New Roman" w:cs="Times New Roman"/>
        <w:color w:val="000000"/>
        <w:sz w:val="24"/>
        <w:szCs w:val="24"/>
      </w:rPr>
      <w:fldChar w:fldCharType="end"/>
    </w:r>
  </w:p>
  <w:p w:rsidR="00425FED" w:rsidRDefault="00780BD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BD2"/>
    <w:rsid w:val="00061B49"/>
    <w:rsid w:val="003F5D80"/>
    <w:rsid w:val="00425FED"/>
    <w:rsid w:val="006B2270"/>
    <w:rsid w:val="00780BD2"/>
    <w:rsid w:val="009B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1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1B49"/>
  </w:style>
  <w:style w:type="paragraph" w:styleId="a5">
    <w:name w:val="footer"/>
    <w:basedOn w:val="a"/>
    <w:link w:val="a6"/>
    <w:uiPriority w:val="99"/>
    <w:unhideWhenUsed/>
    <w:rsid w:val="00061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1B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1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1B49"/>
  </w:style>
  <w:style w:type="paragraph" w:styleId="a5">
    <w:name w:val="footer"/>
    <w:basedOn w:val="a"/>
    <w:link w:val="a6"/>
    <w:uiPriority w:val="99"/>
    <w:unhideWhenUsed/>
    <w:rsid w:val="00061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1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qwerm 25.10.2015 15:19:24; РР·РјРµРЅРµРЅ: qwerm 13.09.2018 17:47:23</dc:subject>
  <dc:creator>Keysystems.DWH.ReportDesigner</dc:creator>
  <cp:lastModifiedBy>fu_budg1</cp:lastModifiedBy>
  <cp:revision>6</cp:revision>
  <dcterms:created xsi:type="dcterms:W3CDTF">2018-10-20T06:29:00Z</dcterms:created>
  <dcterms:modified xsi:type="dcterms:W3CDTF">2018-10-29T02:03:00Z</dcterms:modified>
</cp:coreProperties>
</file>